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08" w:rsidRPr="00644177" w:rsidRDefault="004D6D08" w:rsidP="00056768">
      <w:pPr>
        <w:rPr>
          <w:rFonts w:ascii="Tahoma" w:hAnsi="Tahoma" w:cs="Tahoma"/>
          <w:b/>
          <w:sz w:val="32"/>
          <w:szCs w:val="32"/>
        </w:rPr>
      </w:pPr>
      <w:r w:rsidRPr="00644177">
        <w:rPr>
          <w:rFonts w:ascii="Tahoma" w:hAnsi="Tahoma" w:cs="Tahoma"/>
          <w:b/>
          <w:sz w:val="32"/>
          <w:szCs w:val="32"/>
        </w:rPr>
        <w:t>Name: ____________________________________</w:t>
      </w:r>
      <w:r w:rsidRPr="00644177">
        <w:rPr>
          <w:rFonts w:ascii="Tahoma" w:hAnsi="Tahoma" w:cs="Tahoma"/>
          <w:b/>
          <w:sz w:val="32"/>
          <w:szCs w:val="32"/>
        </w:rPr>
        <w:tab/>
        <w:t>WAVES REVISION</w:t>
      </w:r>
      <w:r w:rsidR="00644177" w:rsidRPr="00644177">
        <w:rPr>
          <w:rFonts w:ascii="Tahoma" w:hAnsi="Tahoma" w:cs="Tahoma"/>
          <w:b/>
          <w:sz w:val="32"/>
          <w:szCs w:val="32"/>
        </w:rPr>
        <w:t xml:space="preserve"> </w:t>
      </w:r>
    </w:p>
    <w:p w:rsidR="006C4C11" w:rsidRDefault="00072B2B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W</w:t>
      </w:r>
      <w:r w:rsidR="00056768" w:rsidRPr="004D6D08">
        <w:rPr>
          <w:rFonts w:ascii="Tahoma" w:hAnsi="Tahoma" w:cs="Tahoma"/>
        </w:rPr>
        <w:t xml:space="preserve">aves </w:t>
      </w:r>
      <w:r w:rsidRPr="004D6D08">
        <w:rPr>
          <w:rFonts w:ascii="Tahoma" w:hAnsi="Tahoma" w:cs="Tahoma"/>
        </w:rPr>
        <w:t>with a frequency less than 20Hz are called____________________________</w:t>
      </w:r>
      <w:r w:rsidR="004D6D08">
        <w:rPr>
          <w:rFonts w:ascii="Tahoma" w:hAnsi="Tahoma" w:cs="Tahoma"/>
        </w:rPr>
        <w:t>_______________</w:t>
      </w:r>
      <w:r w:rsidRPr="004D6D08">
        <w:rPr>
          <w:rFonts w:ascii="Tahoma" w:hAnsi="Tahoma" w:cs="Tahoma"/>
        </w:rPr>
        <w:t xml:space="preserve"> waves.</w:t>
      </w:r>
    </w:p>
    <w:p w:rsidR="004D6D08" w:rsidRPr="004D6D08" w:rsidRDefault="004D6D08" w:rsidP="004D6D08">
      <w:pPr>
        <w:pStyle w:val="ListParagraph"/>
        <w:rPr>
          <w:rFonts w:ascii="Tahoma" w:hAnsi="Tahoma" w:cs="Tahoma"/>
        </w:rPr>
      </w:pPr>
    </w:p>
    <w:p w:rsidR="004D6D08" w:rsidRDefault="00072B2B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Waves with</w:t>
      </w:r>
      <w:r w:rsidR="00056768" w:rsidRPr="004D6D08">
        <w:rPr>
          <w:rFonts w:ascii="Tahoma" w:hAnsi="Tahoma" w:cs="Tahoma"/>
        </w:rPr>
        <w:t xml:space="preserve"> a</w:t>
      </w:r>
      <w:r w:rsidRPr="004D6D08">
        <w:rPr>
          <w:rFonts w:ascii="Tahoma" w:hAnsi="Tahoma" w:cs="Tahoma"/>
        </w:rPr>
        <w:t xml:space="preserve"> frequency greater than 20000Hz are called __________________________</w:t>
      </w:r>
      <w:r w:rsidR="004D6D08">
        <w:rPr>
          <w:rFonts w:ascii="Tahoma" w:hAnsi="Tahoma" w:cs="Tahoma"/>
        </w:rPr>
        <w:t>_______________</w:t>
      </w:r>
      <w:r w:rsidRPr="004D6D08">
        <w:rPr>
          <w:rFonts w:ascii="Tahoma" w:hAnsi="Tahoma" w:cs="Tahoma"/>
        </w:rPr>
        <w:t xml:space="preserve"> waves.</w:t>
      </w:r>
    </w:p>
    <w:p w:rsidR="00BB5D91" w:rsidRPr="00BB5D91" w:rsidRDefault="00BB5D91" w:rsidP="00BB5D91">
      <w:pPr>
        <w:spacing w:after="0"/>
        <w:rPr>
          <w:rFonts w:ascii="Tahoma" w:hAnsi="Tahoma" w:cs="Tahoma"/>
        </w:rPr>
      </w:pPr>
    </w:p>
    <w:p w:rsidR="00056768" w:rsidRDefault="00072B2B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Waves that are in the sonic range can be _______________________</w:t>
      </w:r>
      <w:r w:rsidR="004D6D08">
        <w:rPr>
          <w:rFonts w:ascii="Tahoma" w:hAnsi="Tahoma" w:cs="Tahoma"/>
        </w:rPr>
        <w:t>________________</w:t>
      </w:r>
      <w:r w:rsidRPr="004D6D08">
        <w:rPr>
          <w:rFonts w:ascii="Tahoma" w:hAnsi="Tahoma" w:cs="Tahoma"/>
        </w:rPr>
        <w:t xml:space="preserve"> by humans.</w:t>
      </w:r>
    </w:p>
    <w:p w:rsidR="004D6D08" w:rsidRPr="004D6D08" w:rsidRDefault="004D6D08" w:rsidP="004D6D08">
      <w:pPr>
        <w:pStyle w:val="ListParagraph"/>
        <w:rPr>
          <w:rFonts w:ascii="Tahoma" w:hAnsi="Tahoma" w:cs="Tahoma"/>
        </w:rPr>
      </w:pPr>
    </w:p>
    <w:p w:rsidR="004D6D08" w:rsidRPr="004D6D08" w:rsidRDefault="004D6D08" w:rsidP="004D6D08">
      <w:pPr>
        <w:pStyle w:val="ListParagraph"/>
        <w:rPr>
          <w:rFonts w:ascii="Tahoma" w:hAnsi="Tahoma" w:cs="Tahoma"/>
        </w:rPr>
      </w:pPr>
    </w:p>
    <w:p w:rsidR="00072B2B" w:rsidRPr="004D6D08" w:rsidRDefault="00056768" w:rsidP="00056768">
      <w:pPr>
        <w:pStyle w:val="ListParagraph"/>
        <w:numPr>
          <w:ilvl w:val="0"/>
          <w:numId w:val="1"/>
        </w:numPr>
        <w:rPr>
          <w:rFonts w:ascii="Tahoma" w:eastAsia="Batang" w:hAnsi="Tahoma" w:cs="Tahoma"/>
        </w:rPr>
      </w:pPr>
      <w:r w:rsidRPr="004D6D08">
        <w:rPr>
          <w:rFonts w:ascii="Tahoma" w:hAnsi="Tahoma" w:cs="Tahoma"/>
        </w:rPr>
        <w:t xml:space="preserve">Ultrasonic waves can be used </w:t>
      </w:r>
      <w:r w:rsidR="00072B2B" w:rsidRPr="004D6D08">
        <w:rPr>
          <w:rFonts w:ascii="Tahoma" w:hAnsi="Tahoma" w:cs="Tahoma"/>
        </w:rPr>
        <w:t xml:space="preserve">to find </w:t>
      </w:r>
      <w:proofErr w:type="gramStart"/>
      <w:r w:rsidR="00072B2B" w:rsidRPr="004D6D08">
        <w:rPr>
          <w:rFonts w:ascii="Tahoma" w:hAnsi="Tahoma" w:cs="Tahoma"/>
        </w:rPr>
        <w:t>The</w:t>
      </w:r>
      <w:proofErr w:type="gramEnd"/>
      <w:r w:rsidR="00072B2B" w:rsidRPr="004D6D08">
        <w:rPr>
          <w:rFonts w:ascii="Tahoma" w:hAnsi="Tahoma" w:cs="Tahoma"/>
        </w:rPr>
        <w:t xml:space="preserve"> depth of the ocean can be found by using </w:t>
      </w:r>
      <w:r w:rsidR="00072B2B" w:rsidRPr="004D6D08">
        <w:rPr>
          <w:rFonts w:ascii="Tahoma" w:eastAsia="Batang" w:hAnsi="Tahoma" w:cs="Tahoma"/>
          <w:b/>
        </w:rPr>
        <w:t>So</w:t>
      </w:r>
      <w:r w:rsidR="00072B2B" w:rsidRPr="004D6D08">
        <w:rPr>
          <w:rFonts w:ascii="Tahoma" w:eastAsia="Batang" w:hAnsi="Tahoma" w:cs="Tahoma"/>
        </w:rPr>
        <w:t xml:space="preserve">und </w:t>
      </w:r>
      <w:r w:rsidR="00072B2B" w:rsidRPr="004D6D08">
        <w:rPr>
          <w:rFonts w:ascii="Tahoma" w:eastAsia="Batang" w:hAnsi="Tahoma" w:cs="Tahoma"/>
          <w:b/>
        </w:rPr>
        <w:t>na</w:t>
      </w:r>
      <w:r w:rsidR="00072B2B" w:rsidRPr="004D6D08">
        <w:rPr>
          <w:rFonts w:ascii="Tahoma" w:eastAsia="Batang" w:hAnsi="Tahoma" w:cs="Tahoma"/>
        </w:rPr>
        <w:t xml:space="preserve">vigation and </w:t>
      </w:r>
      <w:r w:rsidR="00072B2B" w:rsidRPr="004D6D08">
        <w:rPr>
          <w:rFonts w:ascii="Tahoma" w:eastAsia="Batang" w:hAnsi="Tahoma" w:cs="Tahoma"/>
          <w:b/>
        </w:rPr>
        <w:t>r</w:t>
      </w:r>
      <w:r w:rsidR="00072B2B" w:rsidRPr="004D6D08">
        <w:rPr>
          <w:rFonts w:ascii="Tahoma" w:eastAsia="Batang" w:hAnsi="Tahoma" w:cs="Tahoma"/>
        </w:rPr>
        <w:t>anging. Another name for this is_______________________</w:t>
      </w:r>
      <w:r w:rsidR="004D6D08">
        <w:rPr>
          <w:rFonts w:ascii="Tahoma" w:eastAsia="Batang" w:hAnsi="Tahoma" w:cs="Tahoma"/>
        </w:rPr>
        <w:t>_____________</w:t>
      </w:r>
      <w:r w:rsidR="00072B2B" w:rsidRPr="004D6D08">
        <w:rPr>
          <w:rFonts w:ascii="Tahoma" w:eastAsia="Batang" w:hAnsi="Tahoma" w:cs="Tahoma"/>
        </w:rPr>
        <w:t>.</w:t>
      </w:r>
      <w:r w:rsidR="004D6D08">
        <w:rPr>
          <w:rFonts w:ascii="Tahoma" w:eastAsia="Batang" w:hAnsi="Tahoma" w:cs="Tahoma"/>
        </w:rPr>
        <w:t xml:space="preserve">                      </w:t>
      </w:r>
      <w:r w:rsidR="004D6D08">
        <w:rPr>
          <w:noProof/>
        </w:rPr>
        <w:drawing>
          <wp:inline distT="0" distB="0" distL="0" distR="0">
            <wp:extent cx="1009650" cy="372977"/>
            <wp:effectExtent l="19050" t="0" r="0" b="0"/>
            <wp:docPr id="3" name="Picture 13" descr="http://www.dkimages.com/discover/previews/741/139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kimages.com/discover/previews/741/1391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069" cy="37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6D08">
        <w:rPr>
          <w:rFonts w:ascii="Tahoma" w:eastAsia="Batang" w:hAnsi="Tahoma" w:cs="Tahoma"/>
        </w:rPr>
        <w:t xml:space="preserve">                    </w:t>
      </w:r>
      <w:r w:rsidR="003B4A83" w:rsidRPr="003B4A83">
        <w:t xml:space="preserve"> </w:t>
      </w:r>
    </w:p>
    <w:p w:rsidR="00542F79" w:rsidRPr="004D6D08" w:rsidRDefault="00072B2B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One animal that uses s</w:t>
      </w:r>
      <w:r w:rsidR="00AD68C6" w:rsidRPr="004D6D08">
        <w:rPr>
          <w:rFonts w:ascii="Tahoma" w:hAnsi="Tahoma" w:cs="Tahoma"/>
        </w:rPr>
        <w:t>ound t</w:t>
      </w:r>
      <w:r w:rsidRPr="004D6D08">
        <w:rPr>
          <w:rFonts w:ascii="Tahoma" w:hAnsi="Tahoma" w:cs="Tahoma"/>
        </w:rPr>
        <w:t xml:space="preserve">o navigate and catch its prey is the </w:t>
      </w:r>
      <w:r w:rsidR="004D6D08">
        <w:rPr>
          <w:rFonts w:ascii="Tahoma" w:hAnsi="Tahoma" w:cs="Tahoma"/>
        </w:rPr>
        <w:t>________</w:t>
      </w:r>
      <w:r w:rsidRPr="004D6D08">
        <w:rPr>
          <w:rFonts w:ascii="Tahoma" w:hAnsi="Tahoma" w:cs="Tahoma"/>
        </w:rPr>
        <w:t>_____________________________.</w:t>
      </w:r>
      <w:r w:rsidRPr="00072B2B">
        <w:t xml:space="preserve"> </w:t>
      </w:r>
      <w:r>
        <w:rPr>
          <w:noProof/>
        </w:rPr>
        <w:drawing>
          <wp:inline distT="0" distB="0" distL="0" distR="0">
            <wp:extent cx="657225" cy="492919"/>
            <wp:effectExtent l="19050" t="0" r="9525" b="0"/>
            <wp:docPr id="7" name="Picture 7" descr="http://media.winknews.com/images/dolphin_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winknews.com/images/dolphin_outlin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9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B2B" w:rsidRDefault="004D6D08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rect id="_x0000_s1026" style="position:absolute;left:0;text-align:left;margin-left:587.25pt;margin-top:21.35pt;width:30pt;height:9.75pt;z-index:251658240" stroked="f"/>
        </w:pict>
      </w:r>
      <w:r w:rsidR="00072B2B" w:rsidRPr="004D6D08">
        <w:rPr>
          <w:rFonts w:ascii="Tahoma" w:hAnsi="Tahoma" w:cs="Tahoma"/>
        </w:rPr>
        <w:t xml:space="preserve">Another animal that uses sound to navigate and catch its prey is the </w:t>
      </w:r>
      <w:r>
        <w:rPr>
          <w:rFonts w:ascii="Tahoma" w:hAnsi="Tahoma" w:cs="Tahoma"/>
        </w:rPr>
        <w:t>______</w:t>
      </w:r>
      <w:r w:rsidR="00072B2B" w:rsidRPr="004D6D08">
        <w:rPr>
          <w:rFonts w:ascii="Tahoma" w:hAnsi="Tahoma" w:cs="Tahoma"/>
        </w:rPr>
        <w:t xml:space="preserve">_____________________________. </w:t>
      </w:r>
      <w:r w:rsidR="00072B2B">
        <w:rPr>
          <w:noProof/>
        </w:rPr>
        <w:drawing>
          <wp:inline distT="0" distB="0" distL="0" distR="0">
            <wp:extent cx="405796" cy="349890"/>
            <wp:effectExtent l="19050" t="0" r="0" b="0"/>
            <wp:docPr id="10" name="Picture 10" descr="http://www.spraypaintstencils.com/a-zlistings/bat-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praypaintstencils.com/a-zlistings/bat-imag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72" cy="35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D08" w:rsidRPr="004D6D08" w:rsidRDefault="004D6D08" w:rsidP="00BB5D91">
      <w:pPr>
        <w:pStyle w:val="ListParagraph"/>
        <w:rPr>
          <w:rFonts w:ascii="Tahoma" w:hAnsi="Tahoma" w:cs="Tahoma"/>
        </w:rPr>
      </w:pPr>
    </w:p>
    <w:p w:rsidR="003B4A83" w:rsidRPr="004D6D08" w:rsidRDefault="003B4A83" w:rsidP="0005676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eastAsia="Batang" w:hAnsi="Tahoma" w:cs="Tahoma"/>
        </w:rPr>
        <w:t>The word that means</w:t>
      </w:r>
      <w:r w:rsidRPr="004D6D08">
        <w:rPr>
          <w:rFonts w:ascii="Tahoma" w:eastAsia="Batang" w:hAnsi="Tahoma" w:cs="Tahoma"/>
          <w:b/>
        </w:rPr>
        <w:t xml:space="preserve"> </w:t>
      </w:r>
      <w:r w:rsidRPr="004D6D08">
        <w:rPr>
          <w:rFonts w:ascii="Tahoma" w:eastAsia="Batang" w:hAnsi="Tahoma" w:cs="Tahoma"/>
        </w:rPr>
        <w:t>“</w:t>
      </w:r>
      <w:r w:rsidRPr="004D6D08">
        <w:rPr>
          <w:rFonts w:ascii="Tahoma" w:eastAsia="Batang" w:hAnsi="Tahoma" w:cs="Tahoma"/>
          <w:b/>
        </w:rPr>
        <w:t>ra</w:t>
      </w:r>
      <w:r w:rsidRPr="004D6D08">
        <w:rPr>
          <w:rFonts w:ascii="Tahoma" w:eastAsia="Batang" w:hAnsi="Tahoma" w:cs="Tahoma"/>
        </w:rPr>
        <w:t xml:space="preserve">dio </w:t>
      </w:r>
      <w:r w:rsidRPr="004D6D08">
        <w:rPr>
          <w:rFonts w:ascii="Tahoma" w:eastAsia="Batang" w:hAnsi="Tahoma" w:cs="Tahoma"/>
          <w:b/>
        </w:rPr>
        <w:t>d</w:t>
      </w:r>
      <w:r w:rsidRPr="004D6D08">
        <w:rPr>
          <w:rFonts w:ascii="Tahoma" w:eastAsia="Batang" w:hAnsi="Tahoma" w:cs="Tahoma"/>
        </w:rPr>
        <w:t xml:space="preserve">etection </w:t>
      </w:r>
      <w:r w:rsidRPr="004D6D08">
        <w:rPr>
          <w:rFonts w:ascii="Tahoma" w:eastAsia="Batang" w:hAnsi="Tahoma" w:cs="Tahoma"/>
          <w:b/>
        </w:rPr>
        <w:t>a</w:t>
      </w:r>
      <w:r w:rsidRPr="004D6D08">
        <w:rPr>
          <w:rFonts w:ascii="Tahoma" w:eastAsia="Batang" w:hAnsi="Tahoma" w:cs="Tahoma"/>
        </w:rPr>
        <w:t xml:space="preserve">nd </w:t>
      </w:r>
      <w:r w:rsidRPr="004D6D08">
        <w:rPr>
          <w:rFonts w:ascii="Tahoma" w:eastAsia="Batang" w:hAnsi="Tahoma" w:cs="Tahoma"/>
          <w:b/>
        </w:rPr>
        <w:t>r</w:t>
      </w:r>
      <w:r w:rsidRPr="004D6D08">
        <w:rPr>
          <w:rFonts w:ascii="Tahoma" w:eastAsia="Batang" w:hAnsi="Tahoma" w:cs="Tahoma"/>
        </w:rPr>
        <w:t>anging” is</w:t>
      </w:r>
      <w:proofErr w:type="gramStart"/>
      <w:r w:rsidRPr="004D6D08">
        <w:rPr>
          <w:rFonts w:ascii="Tahoma" w:eastAsia="Batang" w:hAnsi="Tahoma" w:cs="Tahoma"/>
        </w:rPr>
        <w:t>:</w:t>
      </w:r>
      <w:r w:rsidR="004D6D08">
        <w:rPr>
          <w:rFonts w:ascii="Tahoma" w:eastAsia="Batang" w:hAnsi="Tahoma" w:cs="Tahoma"/>
        </w:rPr>
        <w:t>_</w:t>
      </w:r>
      <w:proofErr w:type="gramEnd"/>
      <w:r w:rsidR="004D6D08">
        <w:rPr>
          <w:rFonts w:ascii="Tahoma" w:eastAsia="Batang" w:hAnsi="Tahoma" w:cs="Tahoma"/>
        </w:rPr>
        <w:t>_______________</w:t>
      </w:r>
      <w:r w:rsidRPr="004D6D08">
        <w:rPr>
          <w:rFonts w:ascii="Tahoma" w:eastAsia="Batang" w:hAnsi="Tahoma" w:cs="Tahoma"/>
        </w:rPr>
        <w:t>_____________________________.</w:t>
      </w:r>
      <w:r w:rsidR="00BB5D91" w:rsidRPr="00BB5D91">
        <w:t xml:space="preserve"> </w:t>
      </w:r>
      <w:r w:rsidR="00BB5D91">
        <w:rPr>
          <w:noProof/>
        </w:rPr>
        <w:drawing>
          <wp:inline distT="0" distB="0" distL="0" distR="0">
            <wp:extent cx="597639" cy="400894"/>
            <wp:effectExtent l="19050" t="0" r="0" b="0"/>
            <wp:docPr id="19" name="Picture 19" descr="C:\Documents and Settings\admin\Local Settings\Temporary Internet Files\Content.Word\FPS-30_'Sentinel'_Radar_in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admin\Local Settings\Temporary Internet Files\Content.Word\FPS-30_'Sentinel'_Radar_inf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28" cy="40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D08" w:rsidRPr="004D6D08" w:rsidRDefault="004D6D08" w:rsidP="004D6D08">
      <w:pPr>
        <w:pStyle w:val="ListParagraph"/>
        <w:rPr>
          <w:rFonts w:ascii="Tahoma" w:hAnsi="Tahoma" w:cs="Tahoma"/>
        </w:rPr>
      </w:pPr>
    </w:p>
    <w:p w:rsidR="003B4A83" w:rsidRPr="004D6D08" w:rsidRDefault="00542F79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The</w:t>
      </w:r>
      <w:r w:rsidR="003B4A83" w:rsidRPr="004D6D08">
        <w:rPr>
          <w:rFonts w:ascii="Tahoma" w:hAnsi="Tahoma" w:cs="Tahoma"/>
        </w:rPr>
        <w:t>re are three tiny bones in the middle ear. They are the</w:t>
      </w:r>
      <w:r w:rsidRPr="004D6D08">
        <w:rPr>
          <w:rFonts w:ascii="Tahoma" w:hAnsi="Tahoma" w:cs="Tahoma"/>
        </w:rPr>
        <w:t xml:space="preserve"> </w:t>
      </w:r>
      <w:r w:rsidR="003B4A83" w:rsidRPr="004D6D08">
        <w:rPr>
          <w:rFonts w:ascii="Tahoma" w:hAnsi="Tahoma" w:cs="Tahoma"/>
          <w:sz w:val="40"/>
          <w:szCs w:val="40"/>
        </w:rPr>
        <w:t>a</w:t>
      </w:r>
      <w:r w:rsidR="003B4A83" w:rsidRPr="004D6D08">
        <w:rPr>
          <w:rFonts w:ascii="Tahoma" w:hAnsi="Tahoma" w:cs="Tahoma"/>
        </w:rPr>
        <w:t>______________</w:t>
      </w:r>
      <w:r w:rsidR="004D6D08">
        <w:rPr>
          <w:rFonts w:ascii="Tahoma" w:hAnsi="Tahoma" w:cs="Tahoma"/>
        </w:rPr>
        <w:t>______</w:t>
      </w:r>
      <w:r w:rsidR="003B4A83" w:rsidRPr="004D6D08">
        <w:rPr>
          <w:rFonts w:ascii="Tahoma" w:hAnsi="Tahoma" w:cs="Tahoma"/>
        </w:rPr>
        <w:t xml:space="preserve"> </w:t>
      </w:r>
      <w:r w:rsidR="003B4A83" w:rsidRPr="004D6D08">
        <w:rPr>
          <w:rFonts w:ascii="Tahoma" w:hAnsi="Tahoma" w:cs="Tahoma"/>
          <w:sz w:val="40"/>
          <w:szCs w:val="40"/>
        </w:rPr>
        <w:t>o</w:t>
      </w:r>
      <w:r w:rsidR="003B4A83" w:rsidRPr="004D6D08">
        <w:rPr>
          <w:rFonts w:ascii="Tahoma" w:hAnsi="Tahoma" w:cs="Tahoma"/>
        </w:rPr>
        <w:t>______________</w:t>
      </w:r>
      <w:r w:rsidR="004D6D08">
        <w:rPr>
          <w:rFonts w:ascii="Tahoma" w:hAnsi="Tahoma" w:cs="Tahoma"/>
        </w:rPr>
        <w:t>_________</w:t>
      </w:r>
      <w:r w:rsidR="003B4A83" w:rsidRPr="004D6D08">
        <w:rPr>
          <w:rFonts w:ascii="Tahoma" w:hAnsi="Tahoma" w:cs="Tahoma"/>
        </w:rPr>
        <w:t>.</w:t>
      </w:r>
      <w:r w:rsidRPr="004D6D08">
        <w:rPr>
          <w:rFonts w:ascii="Tahoma" w:hAnsi="Tahoma" w:cs="Tahoma"/>
        </w:rPr>
        <w:t xml:space="preserve"> </w:t>
      </w:r>
    </w:p>
    <w:tbl>
      <w:tblPr>
        <w:tblStyle w:val="TableGrid"/>
        <w:tblW w:w="0" w:type="auto"/>
        <w:tblInd w:w="4503" w:type="dxa"/>
        <w:tblLook w:val="04A0"/>
      </w:tblPr>
      <w:tblGrid>
        <w:gridCol w:w="2085"/>
        <w:gridCol w:w="2025"/>
      </w:tblGrid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  <w:b/>
              </w:rPr>
            </w:pPr>
            <w:r w:rsidRPr="004D6D08">
              <w:rPr>
                <w:rFonts w:ascii="Tahoma" w:hAnsi="Tahoma" w:cs="Tahoma"/>
                <w:b/>
              </w:rPr>
              <w:t>Latin name</w:t>
            </w:r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  <w:b/>
              </w:rPr>
            </w:pPr>
            <w:r w:rsidRPr="004D6D08">
              <w:rPr>
                <w:rFonts w:ascii="Tahoma" w:hAnsi="Tahoma" w:cs="Tahoma"/>
                <w:b/>
              </w:rPr>
              <w:t>English name</w:t>
            </w:r>
          </w:p>
        </w:tc>
      </w:tr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proofErr w:type="spellStart"/>
            <w:r w:rsidRPr="004D6D08">
              <w:rPr>
                <w:rFonts w:ascii="Tahoma" w:hAnsi="Tahoma" w:cs="Tahoma"/>
              </w:rPr>
              <w:t>Malleus</w:t>
            </w:r>
            <w:proofErr w:type="spellEnd"/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>Hammer</w:t>
            </w:r>
          </w:p>
        </w:tc>
      </w:tr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proofErr w:type="spellStart"/>
            <w:r w:rsidRPr="004D6D08">
              <w:rPr>
                <w:rFonts w:ascii="Tahoma" w:hAnsi="Tahoma" w:cs="Tahoma"/>
              </w:rPr>
              <w:t>Incus</w:t>
            </w:r>
            <w:proofErr w:type="spellEnd"/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>Anvil</w:t>
            </w:r>
          </w:p>
        </w:tc>
      </w:tr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 xml:space="preserve">Stapes </w:t>
            </w:r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>Stirrup</w:t>
            </w:r>
          </w:p>
        </w:tc>
      </w:tr>
    </w:tbl>
    <w:p w:rsidR="00AD68C6" w:rsidRDefault="00AD68C6" w:rsidP="00056768">
      <w:pPr>
        <w:rPr>
          <w:rFonts w:ascii="Tahoma" w:eastAsia="Batang" w:hAnsi="Tahoma" w:cs="Tahoma"/>
        </w:rPr>
      </w:pPr>
    </w:p>
    <w:p w:rsidR="004D6D08" w:rsidRDefault="003B4A83" w:rsidP="00BB5D91">
      <w:pPr>
        <w:pStyle w:val="ListParagraph"/>
        <w:numPr>
          <w:ilvl w:val="0"/>
          <w:numId w:val="1"/>
        </w:numPr>
        <w:spacing w:before="240"/>
        <w:rPr>
          <w:rFonts w:ascii="Tahoma" w:eastAsia="Batang" w:hAnsi="Tahoma" w:cs="Tahoma"/>
        </w:rPr>
      </w:pPr>
      <w:r w:rsidRPr="004D6D08">
        <w:rPr>
          <w:rFonts w:ascii="Tahoma" w:eastAsia="Batang" w:hAnsi="Tahoma" w:cs="Tahoma"/>
        </w:rPr>
        <w:lastRenderedPageBreak/>
        <w:t xml:space="preserve">Another name for the ear drum is the </w:t>
      </w:r>
      <w:r w:rsidR="004D6D08">
        <w:rPr>
          <w:rFonts w:ascii="Tahoma" w:eastAsia="Batang" w:hAnsi="Tahoma" w:cs="Tahoma"/>
        </w:rPr>
        <w:t xml:space="preserve">            </w:t>
      </w:r>
      <w:r w:rsidRPr="004D6D08">
        <w:rPr>
          <w:rFonts w:ascii="Tahoma" w:eastAsia="Batang" w:hAnsi="Tahoma" w:cs="Tahoma"/>
        </w:rPr>
        <w:t>________________</w:t>
      </w:r>
      <w:r w:rsidR="004D6D08">
        <w:rPr>
          <w:rFonts w:ascii="Tahoma" w:eastAsia="Batang" w:hAnsi="Tahoma" w:cs="Tahoma"/>
        </w:rPr>
        <w:t xml:space="preserve">_____________  </w:t>
      </w:r>
      <w:r w:rsidRPr="004D6D08">
        <w:rPr>
          <w:rFonts w:ascii="Tahoma" w:eastAsia="Batang" w:hAnsi="Tahoma" w:cs="Tahoma"/>
        </w:rPr>
        <w:t xml:space="preserve"> ____________________</w:t>
      </w:r>
      <w:r w:rsidR="004D6D08">
        <w:rPr>
          <w:rFonts w:ascii="Tahoma" w:eastAsia="Batang" w:hAnsi="Tahoma" w:cs="Tahoma"/>
        </w:rPr>
        <w:t>__________</w:t>
      </w:r>
      <w:r w:rsidRPr="004D6D08">
        <w:rPr>
          <w:rFonts w:ascii="Tahoma" w:eastAsia="Batang" w:hAnsi="Tahoma" w:cs="Tahoma"/>
        </w:rPr>
        <w:t>.</w:t>
      </w:r>
    </w:p>
    <w:p w:rsidR="00BB5D91" w:rsidRPr="00BB5D91" w:rsidRDefault="00BB5D91" w:rsidP="00BB5D91">
      <w:pPr>
        <w:pStyle w:val="ListParagraph"/>
        <w:spacing w:before="240"/>
        <w:ind w:left="786"/>
        <w:rPr>
          <w:rFonts w:ascii="Tahoma" w:eastAsia="Batang" w:hAnsi="Tahoma" w:cs="Tahoma"/>
        </w:rPr>
      </w:pPr>
    </w:p>
    <w:p w:rsidR="003B4A83" w:rsidRPr="004D6D08" w:rsidRDefault="003B4A83" w:rsidP="00BB5D91">
      <w:pPr>
        <w:pStyle w:val="ListParagraph"/>
        <w:numPr>
          <w:ilvl w:val="0"/>
          <w:numId w:val="1"/>
        </w:numPr>
        <w:spacing w:before="240"/>
        <w:rPr>
          <w:rFonts w:ascii="Tahoma" w:eastAsia="Batang" w:hAnsi="Tahoma" w:cs="Tahoma"/>
        </w:rPr>
      </w:pPr>
      <w:r w:rsidRPr="004D6D08">
        <w:rPr>
          <w:rFonts w:ascii="Tahoma" w:eastAsia="Batang" w:hAnsi="Tahoma" w:cs="Tahoma"/>
        </w:rPr>
        <w:t>Label the parts of the ear below:</w:t>
      </w:r>
    </w:p>
    <w:p w:rsidR="003B4A83" w:rsidRDefault="00644177" w:rsidP="00056768">
      <w:pPr>
        <w:rPr>
          <w:rFonts w:ascii="Tahoma" w:eastAsia="Batang" w:hAnsi="Tahoma" w:cs="Tahom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.35pt;margin-top:37.35pt;width:16.75pt;height:70.15pt;z-index:251663360" o:connectortype="straight" strokeweight="1.5pt"/>
        </w:pict>
      </w:r>
      <w:r>
        <w:rPr>
          <w:noProof/>
        </w:rPr>
        <w:pict>
          <v:shape id="_x0000_s1030" type="#_x0000_t32" style="position:absolute;margin-left:268.45pt;margin-top:75.85pt;width:196.2pt;height:94.95pt;flip:y;z-index:251662336" o:connectortype="straight" strokeweight="1.5pt"/>
        </w:pict>
      </w:r>
      <w:r>
        <w:rPr>
          <w:noProof/>
        </w:rPr>
        <w:pict>
          <v:shape id="_x0000_s1029" type="#_x0000_t32" style="position:absolute;margin-left:236.35pt;margin-top:57.45pt;width:100.2pt;height:109.1pt;flip:y;z-index:251661312" o:connectortype="straight" strokeweight="1.5pt"/>
        </w:pict>
      </w:r>
      <w:r>
        <w:rPr>
          <w:noProof/>
        </w:rPr>
        <w:pict>
          <v:shape id="_x0000_s1032" type="#_x0000_t32" style="position:absolute;margin-left:208.45pt;margin-top:37.35pt;width:9.2pt;height:119.15pt;flip:x y;z-index:251664384" o:connectortype="straight" strokeweight="1.5pt"/>
        </w:pict>
      </w:r>
      <w:r>
        <w:rPr>
          <w:noProof/>
        </w:rPr>
        <w:pict>
          <v:shape id="_x0000_s1028" type="#_x0000_t32" style="position:absolute;margin-left:179.15pt;margin-top:205.65pt;width:38.5pt;height:214.3pt;flip:x;z-index:251660288" o:connectortype="straight" strokeweight="1.5pt"/>
        </w:pict>
      </w:r>
      <w:r w:rsidR="004D6D08">
        <w:rPr>
          <w:noProof/>
        </w:rPr>
        <w:pict>
          <v:rect id="_x0000_s1027" style="position:absolute;margin-left:492.75pt;margin-top:107.5pt;width:144.75pt;height:233.25pt;z-index:251659264" stroked="f"/>
        </w:pict>
      </w:r>
      <w:r w:rsidR="003B4A83">
        <w:rPr>
          <w:noProof/>
        </w:rPr>
        <w:drawing>
          <wp:inline distT="0" distB="0" distL="0" distR="0">
            <wp:extent cx="7532270" cy="5216564"/>
            <wp:effectExtent l="19050" t="0" r="0" b="0"/>
            <wp:docPr id="16" name="Picture 16" descr="http://www.medgadget.com/archives/img/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medgadget.com/archives/img/ea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9" cy="522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4A83" w:rsidSect="006C4C1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21E95"/>
    <w:multiLevelType w:val="hybridMultilevel"/>
    <w:tmpl w:val="0304195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4C11"/>
    <w:rsid w:val="00020CE4"/>
    <w:rsid w:val="00056768"/>
    <w:rsid w:val="00072B2B"/>
    <w:rsid w:val="001900FA"/>
    <w:rsid w:val="003B4A83"/>
    <w:rsid w:val="004D6D08"/>
    <w:rsid w:val="00542F79"/>
    <w:rsid w:val="00644177"/>
    <w:rsid w:val="006C4C11"/>
    <w:rsid w:val="007714C2"/>
    <w:rsid w:val="00AD68C6"/>
    <w:rsid w:val="00BB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7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4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2009-03-19T08:11:00Z</cp:lastPrinted>
  <dcterms:created xsi:type="dcterms:W3CDTF">2009-03-19T07:39:00Z</dcterms:created>
  <dcterms:modified xsi:type="dcterms:W3CDTF">2009-03-19T08:16:00Z</dcterms:modified>
</cp:coreProperties>
</file>